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5D83F52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E37FAC">
              <w:rPr>
                <w:rFonts w:hint="eastAsia"/>
                <w:szCs w:val="21"/>
              </w:rPr>
              <w:t>5</w:t>
            </w:r>
            <w:r w:rsidRPr="00E90DD6">
              <w:rPr>
                <w:rFonts w:hint="eastAsia"/>
                <w:szCs w:val="21"/>
              </w:rPr>
              <w:t>年度</w:t>
            </w:r>
            <w:r w:rsidR="0086747A">
              <w:rPr>
                <w:rFonts w:hint="eastAsia"/>
                <w:szCs w:val="21"/>
              </w:rPr>
              <w:t>学校総合兼関東高校</w:t>
            </w:r>
            <w:r w:rsidRPr="00E90DD6">
              <w:rPr>
                <w:rFonts w:hint="eastAsia"/>
                <w:szCs w:val="21"/>
              </w:rPr>
              <w:t>埼玉県</w:t>
            </w:r>
            <w:r w:rsidR="0086747A">
              <w:rPr>
                <w:rFonts w:hint="eastAsia"/>
                <w:szCs w:val="21"/>
              </w:rPr>
              <w:t>予選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2EFB66AF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E37FAC">
              <w:rPr>
                <w:rFonts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DEA3" w14:textId="77777777" w:rsidR="00585867" w:rsidRDefault="00585867" w:rsidP="004C425E">
      <w:r>
        <w:separator/>
      </w:r>
    </w:p>
  </w:endnote>
  <w:endnote w:type="continuationSeparator" w:id="0">
    <w:p w14:paraId="519ABF3F" w14:textId="77777777" w:rsidR="00585867" w:rsidRDefault="0058586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34D4" w14:textId="77777777" w:rsidR="00585867" w:rsidRDefault="00585867" w:rsidP="004C425E">
      <w:r>
        <w:separator/>
      </w:r>
    </w:p>
  </w:footnote>
  <w:footnote w:type="continuationSeparator" w:id="0">
    <w:p w14:paraId="4E01DF4D" w14:textId="77777777" w:rsidR="00585867" w:rsidRDefault="0058586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85867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6747A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37FAC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C6B85700-C214-4E19-AE1F-8BBDFEB3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埼玉県教育委員会</cp:lastModifiedBy>
  <cp:revision>2</cp:revision>
  <cp:lastPrinted>2020-06-27T07:40:00Z</cp:lastPrinted>
  <dcterms:created xsi:type="dcterms:W3CDTF">2023-03-09T06:10:00Z</dcterms:created>
  <dcterms:modified xsi:type="dcterms:W3CDTF">2023-03-09T06:10:00Z</dcterms:modified>
</cp:coreProperties>
</file>